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8DE" w:rsidRDefault="000C18DE" w:rsidP="000C18DE"/>
    <w:p w:rsidR="00A151C4" w:rsidRDefault="00A151C4" w:rsidP="00962B46">
      <w:pPr>
        <w:shd w:val="clear" w:color="auto" w:fill="FFFFFF"/>
        <w:spacing w:after="0" w:line="312" w:lineRule="atLeast"/>
        <w:jc w:val="both"/>
        <w:rPr>
          <w:rFonts w:ascii="Verdana" w:eastAsia="Times New Roman" w:hAnsi="Verdana" w:cs="Times New Roman"/>
          <w:b/>
          <w:bCs/>
          <w:color w:val="36383D"/>
          <w:sz w:val="20"/>
          <w:szCs w:val="20"/>
          <w:lang w:eastAsia="es-CO"/>
        </w:rPr>
      </w:pPr>
      <w:bookmarkStart w:id="0" w:name="_GoBack"/>
      <w:r>
        <w:rPr>
          <w:noProof/>
          <w:lang w:eastAsia="es-CO"/>
        </w:rPr>
        <w:drawing>
          <wp:inline distT="0" distB="0" distL="0" distR="0" wp14:anchorId="7BB61E17" wp14:editId="14AD53FD">
            <wp:extent cx="5612130" cy="2362200"/>
            <wp:effectExtent l="0" t="0" r="7620" b="0"/>
            <wp:docPr id="3" name="Imagen 3" descr="im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2362200"/>
                    </a:xfrm>
                    <a:prstGeom prst="rect">
                      <a:avLst/>
                    </a:prstGeom>
                    <a:noFill/>
                    <a:ln>
                      <a:noFill/>
                    </a:ln>
                  </pic:spPr>
                </pic:pic>
              </a:graphicData>
            </a:graphic>
          </wp:inline>
        </w:drawing>
      </w:r>
      <w:bookmarkEnd w:id="0"/>
    </w:p>
    <w:p w:rsidR="00962B46" w:rsidRPr="00962B46" w:rsidRDefault="00962B46" w:rsidP="00962B46">
      <w:pPr>
        <w:shd w:val="clear" w:color="auto" w:fill="FFFFFF"/>
        <w:spacing w:after="0" w:line="312" w:lineRule="atLeast"/>
        <w:jc w:val="both"/>
        <w:rPr>
          <w:rFonts w:ascii="Verdana" w:eastAsia="Times New Roman" w:hAnsi="Verdana" w:cs="Times New Roman"/>
          <w:color w:val="36383D"/>
          <w:sz w:val="20"/>
          <w:szCs w:val="20"/>
          <w:lang w:eastAsia="es-CO"/>
        </w:rPr>
      </w:pPr>
      <w:r w:rsidRPr="00962B46">
        <w:rPr>
          <w:rFonts w:ascii="Verdana" w:eastAsia="Times New Roman" w:hAnsi="Verdana" w:cs="Times New Roman"/>
          <w:b/>
          <w:bCs/>
          <w:color w:val="36383D"/>
          <w:sz w:val="20"/>
          <w:szCs w:val="20"/>
          <w:lang w:eastAsia="es-CO"/>
        </w:rPr>
        <w:t>1.- ¿Qué es un Año Santo?</w:t>
      </w:r>
    </w:p>
    <w:p w:rsidR="00962B46" w:rsidRPr="00962B46" w:rsidRDefault="00962B46" w:rsidP="00962B46">
      <w:pPr>
        <w:shd w:val="clear" w:color="auto" w:fill="FFFFFF"/>
        <w:spacing w:after="255" w:line="312" w:lineRule="atLeast"/>
        <w:jc w:val="both"/>
        <w:rPr>
          <w:rFonts w:ascii="Verdana" w:eastAsia="Times New Roman" w:hAnsi="Verdana" w:cs="Times New Roman"/>
          <w:color w:val="36383D"/>
          <w:sz w:val="20"/>
          <w:szCs w:val="20"/>
          <w:lang w:eastAsia="es-CO"/>
        </w:rPr>
      </w:pPr>
      <w:r w:rsidRPr="00962B46">
        <w:rPr>
          <w:rFonts w:ascii="Verdana" w:eastAsia="Times New Roman" w:hAnsi="Verdana" w:cs="Times New Roman"/>
          <w:color w:val="36383D"/>
          <w:sz w:val="20"/>
          <w:szCs w:val="20"/>
          <w:lang w:eastAsia="es-CO"/>
        </w:rPr>
        <w:t>La costumbre de celebrar un Año Santo viene de los judíos y en el cristianismo la instituyó el Papa Bonifacio VIII en el siglo XIV.</w:t>
      </w:r>
    </w:p>
    <w:p w:rsidR="00A151C4" w:rsidRDefault="00962B46" w:rsidP="00A151C4">
      <w:pPr>
        <w:shd w:val="clear" w:color="auto" w:fill="FFFFFF"/>
        <w:spacing w:after="255" w:line="312" w:lineRule="atLeast"/>
        <w:jc w:val="both"/>
        <w:rPr>
          <w:rFonts w:ascii="Verdana" w:eastAsia="Times New Roman" w:hAnsi="Verdana" w:cs="Times New Roman"/>
          <w:color w:val="36383D"/>
          <w:sz w:val="20"/>
          <w:szCs w:val="20"/>
          <w:lang w:eastAsia="es-CO"/>
        </w:rPr>
      </w:pPr>
      <w:r w:rsidRPr="00962B46">
        <w:rPr>
          <w:rFonts w:ascii="Verdana" w:eastAsia="Times New Roman" w:hAnsi="Verdana" w:cs="Times New Roman"/>
          <w:color w:val="36383D"/>
          <w:sz w:val="20"/>
          <w:szCs w:val="20"/>
          <w:lang w:eastAsia="es-CO"/>
        </w:rPr>
        <w:t>El Año Santo es un período especial de reconciliación con Dios que la Iglesia propone a sus fieles.</w:t>
      </w:r>
    </w:p>
    <w:p w:rsidR="00962B46" w:rsidRPr="00962B46" w:rsidRDefault="00962B46" w:rsidP="00A151C4">
      <w:pPr>
        <w:shd w:val="clear" w:color="auto" w:fill="FFFFFF"/>
        <w:spacing w:after="255" w:line="312" w:lineRule="atLeast"/>
        <w:jc w:val="both"/>
        <w:rPr>
          <w:rFonts w:ascii="Verdana" w:eastAsia="Times New Roman" w:hAnsi="Verdana" w:cs="Times New Roman"/>
          <w:color w:val="36383D"/>
          <w:sz w:val="20"/>
          <w:szCs w:val="20"/>
          <w:lang w:eastAsia="es-CO"/>
        </w:rPr>
      </w:pPr>
      <w:r w:rsidRPr="00962B46">
        <w:rPr>
          <w:rFonts w:ascii="Verdana" w:eastAsia="Times New Roman" w:hAnsi="Verdana" w:cs="Times New Roman"/>
          <w:b/>
          <w:bCs/>
          <w:color w:val="36383D"/>
          <w:sz w:val="20"/>
          <w:szCs w:val="20"/>
          <w:lang w:eastAsia="es-CO"/>
        </w:rPr>
        <w:t>2.- ¿Cuál es la diferencia entre un Jubileo ordinario y uno extraordinario?</w:t>
      </w:r>
    </w:p>
    <w:p w:rsidR="00962B46" w:rsidRPr="00962B46" w:rsidRDefault="00962B46" w:rsidP="00962B46">
      <w:pPr>
        <w:shd w:val="clear" w:color="auto" w:fill="FFFFFF"/>
        <w:spacing w:after="0" w:line="312" w:lineRule="atLeast"/>
        <w:jc w:val="both"/>
        <w:rPr>
          <w:rFonts w:ascii="Verdana" w:eastAsia="Times New Roman" w:hAnsi="Verdana" w:cs="Times New Roman"/>
          <w:color w:val="36383D"/>
          <w:sz w:val="20"/>
          <w:szCs w:val="20"/>
          <w:lang w:eastAsia="es-CO"/>
        </w:rPr>
      </w:pPr>
      <w:r w:rsidRPr="00962B46">
        <w:rPr>
          <w:rFonts w:ascii="Verdana" w:eastAsia="Times New Roman" w:hAnsi="Verdana" w:cs="Times New Roman"/>
          <w:color w:val="36383D"/>
          <w:sz w:val="20"/>
          <w:szCs w:val="20"/>
          <w:lang w:eastAsia="es-CO"/>
        </w:rPr>
        <w:t>Hay dos tipos de Jubileo, el ordinario y el extraordinario.</w:t>
      </w:r>
    </w:p>
    <w:p w:rsidR="00962B46" w:rsidRPr="00962B46" w:rsidRDefault="00962B46" w:rsidP="00962B46">
      <w:pPr>
        <w:shd w:val="clear" w:color="auto" w:fill="FFFFFF"/>
        <w:spacing w:after="255" w:line="312" w:lineRule="atLeast"/>
        <w:jc w:val="both"/>
        <w:rPr>
          <w:rFonts w:ascii="Verdana" w:eastAsia="Times New Roman" w:hAnsi="Verdana" w:cs="Times New Roman"/>
          <w:color w:val="36383D"/>
          <w:sz w:val="20"/>
          <w:szCs w:val="20"/>
          <w:lang w:eastAsia="es-CO"/>
        </w:rPr>
      </w:pPr>
      <w:r w:rsidRPr="00962B46">
        <w:rPr>
          <w:rFonts w:ascii="Verdana" w:eastAsia="Times New Roman" w:hAnsi="Verdana" w:cs="Times New Roman"/>
          <w:color w:val="36383D"/>
          <w:sz w:val="20"/>
          <w:szCs w:val="20"/>
          <w:lang w:eastAsia="es-CO"/>
        </w:rPr>
        <w:t>Desde 1475 el Jubileo ordinario se celebra cada 25 años. El extraordinario es convocado por el Papa en momentos especiales.</w:t>
      </w:r>
    </w:p>
    <w:p w:rsidR="00962B46" w:rsidRPr="00962B46" w:rsidRDefault="00962B46" w:rsidP="00962B46">
      <w:pPr>
        <w:shd w:val="clear" w:color="auto" w:fill="FFFFFF"/>
        <w:spacing w:after="255" w:line="312" w:lineRule="atLeast"/>
        <w:jc w:val="both"/>
        <w:rPr>
          <w:rFonts w:ascii="Verdana" w:eastAsia="Times New Roman" w:hAnsi="Verdana" w:cs="Times New Roman"/>
          <w:color w:val="36383D"/>
          <w:sz w:val="20"/>
          <w:szCs w:val="20"/>
          <w:lang w:eastAsia="es-CO"/>
        </w:rPr>
      </w:pPr>
      <w:r w:rsidRPr="00962B46">
        <w:rPr>
          <w:rFonts w:ascii="Verdana" w:eastAsia="Times New Roman" w:hAnsi="Verdana" w:cs="Times New Roman"/>
          <w:color w:val="36383D"/>
          <w:sz w:val="20"/>
          <w:szCs w:val="20"/>
          <w:lang w:eastAsia="es-CO"/>
        </w:rPr>
        <w:t>Ha habido 24 jubileos ordinarios y cuatro extraordinarios. El de la Misericordia convocado por Francisco será el quinto.</w:t>
      </w:r>
    </w:p>
    <w:p w:rsidR="00962B46" w:rsidRPr="00962B46" w:rsidRDefault="00962B46" w:rsidP="00962B46">
      <w:pPr>
        <w:shd w:val="clear" w:color="auto" w:fill="FFFFFF"/>
        <w:spacing w:after="255" w:line="312" w:lineRule="atLeast"/>
        <w:jc w:val="both"/>
        <w:rPr>
          <w:rFonts w:ascii="Verdana" w:eastAsia="Times New Roman" w:hAnsi="Verdana" w:cs="Times New Roman"/>
          <w:color w:val="36383D"/>
          <w:sz w:val="20"/>
          <w:szCs w:val="20"/>
          <w:lang w:eastAsia="es-CO"/>
        </w:rPr>
      </w:pPr>
      <w:r w:rsidRPr="00962B46">
        <w:rPr>
          <w:rFonts w:ascii="Verdana" w:eastAsia="Times New Roman" w:hAnsi="Verdana" w:cs="Times New Roman"/>
          <w:color w:val="36383D"/>
          <w:sz w:val="20"/>
          <w:szCs w:val="20"/>
          <w:lang w:eastAsia="es-CO"/>
        </w:rPr>
        <w:t>El último Año Santo extraordinario fue convocado por Juan Pablo II en el 1983 mientras que el último ordinario fue el del año 2000.</w:t>
      </w:r>
    </w:p>
    <w:p w:rsidR="00962B46" w:rsidRPr="00962B46" w:rsidRDefault="00962B46" w:rsidP="00962B46">
      <w:pPr>
        <w:shd w:val="clear" w:color="auto" w:fill="FFFFFF"/>
        <w:spacing w:after="0" w:line="312" w:lineRule="atLeast"/>
        <w:jc w:val="both"/>
        <w:rPr>
          <w:rFonts w:ascii="Verdana" w:eastAsia="Times New Roman" w:hAnsi="Verdana" w:cs="Times New Roman"/>
          <w:color w:val="36383D"/>
          <w:sz w:val="20"/>
          <w:szCs w:val="20"/>
          <w:lang w:eastAsia="es-CO"/>
        </w:rPr>
      </w:pPr>
      <w:r w:rsidRPr="00962B46">
        <w:rPr>
          <w:rFonts w:ascii="Verdana" w:eastAsia="Times New Roman" w:hAnsi="Verdana" w:cs="Times New Roman"/>
          <w:b/>
          <w:bCs/>
          <w:color w:val="36383D"/>
          <w:sz w:val="20"/>
          <w:szCs w:val="20"/>
          <w:lang w:eastAsia="es-CO"/>
        </w:rPr>
        <w:t>3.- ¿Por qué lo ha convocado Francisco?</w:t>
      </w:r>
    </w:p>
    <w:p w:rsidR="00A151C4" w:rsidRDefault="00962B46" w:rsidP="00A151C4">
      <w:pPr>
        <w:shd w:val="clear" w:color="auto" w:fill="FFFFFF"/>
        <w:spacing w:after="255" w:line="312" w:lineRule="atLeast"/>
        <w:jc w:val="both"/>
        <w:rPr>
          <w:rFonts w:ascii="Verdana" w:eastAsia="Times New Roman" w:hAnsi="Verdana" w:cs="Times New Roman"/>
          <w:color w:val="36383D"/>
          <w:sz w:val="20"/>
          <w:szCs w:val="20"/>
          <w:lang w:eastAsia="es-CO"/>
        </w:rPr>
      </w:pPr>
      <w:r w:rsidRPr="00962B46">
        <w:rPr>
          <w:rFonts w:ascii="Verdana" w:eastAsia="Times New Roman" w:hAnsi="Verdana" w:cs="Times New Roman"/>
          <w:color w:val="36383D"/>
          <w:sz w:val="20"/>
          <w:szCs w:val="20"/>
          <w:lang w:eastAsia="es-CO"/>
        </w:rPr>
        <w:t>El Papa anunció el Jubileo de la Misericordia en marzo y en abril fue convocado oficialmente con la publicación de la bula.</w:t>
      </w:r>
      <w:r w:rsidR="00A151C4">
        <w:rPr>
          <w:rFonts w:ascii="Verdana" w:eastAsia="Times New Roman" w:hAnsi="Verdana" w:cs="Times New Roman"/>
          <w:color w:val="36383D"/>
          <w:sz w:val="20"/>
          <w:szCs w:val="20"/>
          <w:lang w:eastAsia="es-CO"/>
        </w:rPr>
        <w:t xml:space="preserve">         </w:t>
      </w:r>
    </w:p>
    <w:p w:rsidR="00962B46" w:rsidRPr="00962B46" w:rsidRDefault="00962B46" w:rsidP="00A151C4">
      <w:pPr>
        <w:shd w:val="clear" w:color="auto" w:fill="FFFFFF"/>
        <w:spacing w:after="255" w:line="312" w:lineRule="atLeast"/>
        <w:jc w:val="both"/>
        <w:rPr>
          <w:rFonts w:ascii="Verdana" w:eastAsia="Times New Roman" w:hAnsi="Verdana" w:cs="Times New Roman"/>
          <w:color w:val="36383D"/>
          <w:sz w:val="20"/>
          <w:szCs w:val="20"/>
          <w:lang w:eastAsia="es-CO"/>
        </w:rPr>
      </w:pPr>
      <w:r w:rsidRPr="00962B46">
        <w:rPr>
          <w:rFonts w:ascii="Verdana" w:eastAsia="Times New Roman" w:hAnsi="Verdana" w:cs="Times New Roman"/>
          <w:i/>
          <w:iCs/>
          <w:color w:val="36383D"/>
          <w:sz w:val="20"/>
          <w:szCs w:val="20"/>
          <w:lang w:eastAsia="es-CO"/>
        </w:rPr>
        <w:t>"¿Por qué hoy un Jubileo de la Misericordia? Simplemente porque la Iglesia, en este momento de grandes cambios históricos, está llamada a ofrecer con mayor intensidad los signos de la presencia y de la cercanía de Dios. Éste no es un tiempo para estar distraídos”.</w:t>
      </w:r>
    </w:p>
    <w:p w:rsidR="00962B46" w:rsidRPr="00962B46" w:rsidRDefault="00962B46" w:rsidP="00962B46">
      <w:pPr>
        <w:shd w:val="clear" w:color="auto" w:fill="FFFFFF"/>
        <w:spacing w:after="0" w:line="312" w:lineRule="atLeast"/>
        <w:jc w:val="both"/>
        <w:rPr>
          <w:rFonts w:ascii="Verdana" w:eastAsia="Times New Roman" w:hAnsi="Verdana" w:cs="Times New Roman"/>
          <w:color w:val="36383D"/>
          <w:sz w:val="20"/>
          <w:szCs w:val="20"/>
          <w:lang w:eastAsia="es-CO"/>
        </w:rPr>
      </w:pPr>
      <w:r w:rsidRPr="00962B46">
        <w:rPr>
          <w:rFonts w:ascii="Verdana" w:eastAsia="Times New Roman" w:hAnsi="Verdana" w:cs="Times New Roman"/>
          <w:i/>
          <w:iCs/>
          <w:color w:val="36383D"/>
          <w:sz w:val="20"/>
          <w:szCs w:val="20"/>
          <w:lang w:eastAsia="es-CO"/>
        </w:rPr>
        <w:lastRenderedPageBreak/>
        <w:t>"Debería hacernos comprender que el sentido fundamental de este jubileo es el de entrar en nosotros mismos y entender que tenemos una profunda necesidad de Dios”.</w:t>
      </w:r>
    </w:p>
    <w:p w:rsidR="004128E6" w:rsidRDefault="004128E6" w:rsidP="00962B46">
      <w:pPr>
        <w:shd w:val="clear" w:color="auto" w:fill="FFFFFF"/>
        <w:spacing w:after="0" w:line="312" w:lineRule="atLeast"/>
        <w:jc w:val="both"/>
        <w:rPr>
          <w:rFonts w:ascii="Verdana" w:eastAsia="Times New Roman" w:hAnsi="Verdana" w:cs="Times New Roman"/>
          <w:b/>
          <w:bCs/>
          <w:color w:val="36383D"/>
          <w:sz w:val="20"/>
          <w:szCs w:val="20"/>
          <w:lang w:eastAsia="es-CO"/>
        </w:rPr>
      </w:pPr>
    </w:p>
    <w:p w:rsidR="00962B46" w:rsidRPr="00962B46" w:rsidRDefault="00962B46" w:rsidP="00962B46">
      <w:pPr>
        <w:shd w:val="clear" w:color="auto" w:fill="FFFFFF"/>
        <w:spacing w:after="0" w:line="312" w:lineRule="atLeast"/>
        <w:jc w:val="both"/>
        <w:rPr>
          <w:rFonts w:ascii="Verdana" w:eastAsia="Times New Roman" w:hAnsi="Verdana" w:cs="Times New Roman"/>
          <w:color w:val="36383D"/>
          <w:sz w:val="20"/>
          <w:szCs w:val="20"/>
          <w:lang w:eastAsia="es-CO"/>
        </w:rPr>
      </w:pPr>
      <w:r w:rsidRPr="00962B46">
        <w:rPr>
          <w:rFonts w:ascii="Verdana" w:eastAsia="Times New Roman" w:hAnsi="Verdana" w:cs="Times New Roman"/>
          <w:b/>
          <w:bCs/>
          <w:color w:val="36383D"/>
          <w:sz w:val="20"/>
          <w:szCs w:val="20"/>
          <w:lang w:eastAsia="es-CO"/>
        </w:rPr>
        <w:t>4.- ¿Cuánto tiempo durará el Jubileo?</w:t>
      </w:r>
    </w:p>
    <w:p w:rsidR="00962B46" w:rsidRPr="00962B46" w:rsidRDefault="00962B46" w:rsidP="00962B46">
      <w:pPr>
        <w:shd w:val="clear" w:color="auto" w:fill="FFFFFF"/>
        <w:spacing w:after="255" w:line="312" w:lineRule="atLeast"/>
        <w:jc w:val="both"/>
        <w:rPr>
          <w:rFonts w:ascii="Verdana" w:eastAsia="Times New Roman" w:hAnsi="Verdana" w:cs="Times New Roman"/>
          <w:color w:val="36383D"/>
          <w:sz w:val="20"/>
          <w:szCs w:val="20"/>
          <w:lang w:eastAsia="es-CO"/>
        </w:rPr>
      </w:pPr>
      <w:r w:rsidRPr="00962B46">
        <w:rPr>
          <w:rFonts w:ascii="Verdana" w:eastAsia="Times New Roman" w:hAnsi="Verdana" w:cs="Times New Roman"/>
          <w:color w:val="36383D"/>
          <w:sz w:val="20"/>
          <w:szCs w:val="20"/>
          <w:lang w:eastAsia="es-CO"/>
        </w:rPr>
        <w:t>No es necesario que un Año Santo dure los 365 días de un año. El Jubileo de la Misericordia va del 8 de diciembre de 2015 al 20 de noviembre de 2016.</w:t>
      </w:r>
    </w:p>
    <w:p w:rsidR="00962B46" w:rsidRPr="00962B46" w:rsidRDefault="00A151C4" w:rsidP="00962B46">
      <w:pPr>
        <w:shd w:val="clear" w:color="auto" w:fill="FFFFFF"/>
        <w:spacing w:after="0" w:line="312" w:lineRule="atLeast"/>
        <w:jc w:val="both"/>
        <w:rPr>
          <w:rFonts w:ascii="Verdana" w:eastAsia="Times New Roman" w:hAnsi="Verdana" w:cs="Times New Roman"/>
          <w:color w:val="36383D"/>
          <w:sz w:val="20"/>
          <w:szCs w:val="20"/>
          <w:lang w:eastAsia="es-CO"/>
        </w:rPr>
      </w:pPr>
      <w:r>
        <w:rPr>
          <w:rFonts w:ascii="Verdana" w:eastAsia="Times New Roman" w:hAnsi="Verdana" w:cs="Times New Roman"/>
          <w:b/>
          <w:bCs/>
          <w:color w:val="36383D"/>
          <w:sz w:val="20"/>
          <w:szCs w:val="20"/>
          <w:lang w:eastAsia="es-CO"/>
        </w:rPr>
        <w:t>5</w:t>
      </w:r>
      <w:r w:rsidR="00962B46" w:rsidRPr="00962B46">
        <w:rPr>
          <w:rFonts w:ascii="Verdana" w:eastAsia="Times New Roman" w:hAnsi="Verdana" w:cs="Times New Roman"/>
          <w:b/>
          <w:bCs/>
          <w:color w:val="36383D"/>
          <w:sz w:val="20"/>
          <w:szCs w:val="20"/>
          <w:lang w:eastAsia="es-CO"/>
        </w:rPr>
        <w:t>.- ¿Qué eventos se han organizado?</w:t>
      </w:r>
    </w:p>
    <w:p w:rsidR="00962B46" w:rsidRPr="00962B46" w:rsidRDefault="00962B46" w:rsidP="00962B46">
      <w:pPr>
        <w:shd w:val="clear" w:color="auto" w:fill="FFFFFF"/>
        <w:spacing w:after="255" w:line="312" w:lineRule="atLeast"/>
        <w:jc w:val="both"/>
        <w:rPr>
          <w:rFonts w:ascii="Verdana" w:eastAsia="Times New Roman" w:hAnsi="Verdana" w:cs="Times New Roman"/>
          <w:color w:val="36383D"/>
          <w:sz w:val="20"/>
          <w:szCs w:val="20"/>
          <w:lang w:eastAsia="es-CO"/>
        </w:rPr>
      </w:pPr>
      <w:r w:rsidRPr="00962B46">
        <w:rPr>
          <w:rFonts w:ascii="Verdana" w:eastAsia="Times New Roman" w:hAnsi="Verdana" w:cs="Times New Roman"/>
          <w:color w:val="36383D"/>
          <w:sz w:val="20"/>
          <w:szCs w:val="20"/>
          <w:lang w:eastAsia="es-CO"/>
        </w:rPr>
        <w:t>Será un año especialmente cargado de actos y celebraciones. El más destacado es la apertura de la Puerta Santa de San Pedro, a la que siguen las aperturas de las demás puertas santas de la ciudad y del mundo.</w:t>
      </w:r>
    </w:p>
    <w:p w:rsidR="00962B46" w:rsidRPr="00962B46" w:rsidRDefault="00962B46" w:rsidP="00962B46">
      <w:pPr>
        <w:shd w:val="clear" w:color="auto" w:fill="FFFFFF"/>
        <w:spacing w:after="255" w:line="312" w:lineRule="atLeast"/>
        <w:jc w:val="both"/>
        <w:rPr>
          <w:rFonts w:ascii="Verdana" w:eastAsia="Times New Roman" w:hAnsi="Verdana" w:cs="Times New Roman"/>
          <w:color w:val="36383D"/>
          <w:sz w:val="20"/>
          <w:szCs w:val="20"/>
          <w:lang w:eastAsia="es-CO"/>
        </w:rPr>
      </w:pPr>
      <w:r w:rsidRPr="00962B46">
        <w:rPr>
          <w:rFonts w:ascii="Verdana" w:eastAsia="Times New Roman" w:hAnsi="Verdana" w:cs="Times New Roman"/>
          <w:color w:val="36383D"/>
          <w:sz w:val="20"/>
          <w:szCs w:val="20"/>
          <w:lang w:eastAsia="es-CO"/>
        </w:rPr>
        <w:t>El tema central de los eventos será la misericordia por lo que el sacramento de la confesión será una de las piezas clave.</w:t>
      </w:r>
    </w:p>
    <w:p w:rsidR="00962B46" w:rsidRPr="00962B46" w:rsidRDefault="00962B46" w:rsidP="00962B46">
      <w:pPr>
        <w:shd w:val="clear" w:color="auto" w:fill="FFFFFF"/>
        <w:spacing w:after="0" w:line="312" w:lineRule="atLeast"/>
        <w:jc w:val="both"/>
        <w:rPr>
          <w:rFonts w:ascii="Verdana" w:eastAsia="Times New Roman" w:hAnsi="Verdana" w:cs="Times New Roman"/>
          <w:color w:val="36383D"/>
          <w:sz w:val="20"/>
          <w:szCs w:val="20"/>
          <w:lang w:eastAsia="es-CO"/>
        </w:rPr>
      </w:pPr>
      <w:r w:rsidRPr="00962B46">
        <w:rPr>
          <w:rFonts w:ascii="Verdana" w:eastAsia="Times New Roman" w:hAnsi="Verdana" w:cs="Times New Roman"/>
          <w:i/>
          <w:iCs/>
          <w:color w:val="36383D"/>
          <w:sz w:val="20"/>
          <w:szCs w:val="20"/>
          <w:lang w:eastAsia="es-CO"/>
        </w:rPr>
        <w:t>"El sacramento de la reconciliación tendrá un puesto central todos los días del Jubileo. Algunas iglesias, como las tres que están cerca de San Pedro, estarán preparadas de modo especial para la celebración de este sacramento”.</w:t>
      </w:r>
    </w:p>
    <w:p w:rsidR="00962B46" w:rsidRPr="00962B46" w:rsidRDefault="00962B46" w:rsidP="00962B46">
      <w:pPr>
        <w:shd w:val="clear" w:color="auto" w:fill="FFFFFF"/>
        <w:spacing w:after="0" w:line="312" w:lineRule="atLeast"/>
        <w:jc w:val="both"/>
        <w:rPr>
          <w:rFonts w:ascii="Verdana" w:eastAsia="Times New Roman" w:hAnsi="Verdana" w:cs="Times New Roman"/>
          <w:color w:val="36383D"/>
          <w:sz w:val="20"/>
          <w:szCs w:val="20"/>
          <w:lang w:eastAsia="es-CO"/>
        </w:rPr>
      </w:pPr>
      <w:r w:rsidRPr="00962B46">
        <w:rPr>
          <w:rFonts w:ascii="Verdana" w:eastAsia="Times New Roman" w:hAnsi="Verdana" w:cs="Times New Roman"/>
          <w:color w:val="36383D"/>
          <w:sz w:val="20"/>
          <w:szCs w:val="20"/>
          <w:lang w:eastAsia="es-CO"/>
        </w:rPr>
        <w:br/>
      </w:r>
      <w:r w:rsidRPr="00962B46">
        <w:rPr>
          <w:rFonts w:ascii="Verdana" w:eastAsia="Times New Roman" w:hAnsi="Verdana" w:cs="Times New Roman"/>
          <w:b/>
          <w:bCs/>
          <w:color w:val="36383D"/>
          <w:sz w:val="20"/>
          <w:szCs w:val="20"/>
          <w:lang w:eastAsia="es-CO"/>
        </w:rPr>
        <w:t>7.- ¿Qué es la Puerta Santa?</w:t>
      </w:r>
    </w:p>
    <w:p w:rsidR="00962B46" w:rsidRDefault="00962B46" w:rsidP="00962B46">
      <w:pPr>
        <w:shd w:val="clear" w:color="auto" w:fill="FFFFFF"/>
        <w:spacing w:after="255" w:line="312" w:lineRule="atLeast"/>
        <w:jc w:val="both"/>
        <w:rPr>
          <w:rFonts w:ascii="Verdana" w:eastAsia="Times New Roman" w:hAnsi="Verdana" w:cs="Times New Roman"/>
          <w:color w:val="36383D"/>
          <w:sz w:val="20"/>
          <w:szCs w:val="20"/>
          <w:lang w:eastAsia="es-CO"/>
        </w:rPr>
      </w:pPr>
      <w:r w:rsidRPr="00962B46">
        <w:rPr>
          <w:rFonts w:ascii="Verdana" w:eastAsia="Times New Roman" w:hAnsi="Verdana" w:cs="Times New Roman"/>
          <w:color w:val="36383D"/>
          <w:sz w:val="20"/>
          <w:szCs w:val="20"/>
          <w:lang w:eastAsia="es-CO"/>
        </w:rPr>
        <w:t>Atravesar la Puerta Santa es el principal gesto que realizarán los peregrinos, aunque es mucho más que eso. Las personas decididas a hacerlo manifestarán de este modo su decisión de recomenzar una vida de fe.</w:t>
      </w:r>
      <w:r w:rsidR="00A151C4">
        <w:rPr>
          <w:rFonts w:ascii="Verdana" w:eastAsia="Times New Roman" w:hAnsi="Verdana" w:cs="Times New Roman"/>
          <w:color w:val="36383D"/>
          <w:sz w:val="20"/>
          <w:szCs w:val="20"/>
          <w:lang w:eastAsia="es-CO"/>
        </w:rPr>
        <w:t xml:space="preserve"> Cristo es la puerta por donde siempre tenemos que entrar</w:t>
      </w:r>
      <w:r w:rsidR="00AD55D0">
        <w:rPr>
          <w:rFonts w:ascii="Verdana" w:eastAsia="Times New Roman" w:hAnsi="Verdana" w:cs="Times New Roman"/>
          <w:color w:val="36383D"/>
          <w:sz w:val="20"/>
          <w:szCs w:val="20"/>
          <w:lang w:eastAsia="es-CO"/>
        </w:rPr>
        <w:t>.</w:t>
      </w:r>
    </w:p>
    <w:p w:rsidR="00AD55D0" w:rsidRDefault="00AD55D0" w:rsidP="00962B46">
      <w:pPr>
        <w:shd w:val="clear" w:color="auto" w:fill="FFFFFF"/>
        <w:spacing w:after="255" w:line="312" w:lineRule="atLeast"/>
        <w:jc w:val="both"/>
        <w:rPr>
          <w:rFonts w:ascii="Verdana" w:eastAsia="Times New Roman" w:hAnsi="Verdana" w:cs="Times New Roman"/>
          <w:color w:val="36383D"/>
          <w:sz w:val="20"/>
          <w:szCs w:val="20"/>
          <w:lang w:eastAsia="es-CO"/>
        </w:rPr>
      </w:pPr>
    </w:p>
    <w:p w:rsidR="00A82258" w:rsidRPr="00AD55D0" w:rsidRDefault="00AD55D0" w:rsidP="00962B46">
      <w:pPr>
        <w:shd w:val="clear" w:color="auto" w:fill="FFFFFF"/>
        <w:spacing w:after="255" w:line="312" w:lineRule="atLeast"/>
        <w:jc w:val="both"/>
        <w:rPr>
          <w:rFonts w:ascii="Verdana" w:eastAsia="Times New Roman" w:hAnsi="Verdana" w:cs="Times New Roman"/>
          <w:b/>
          <w:color w:val="44546A" w:themeColor="text2"/>
          <w:sz w:val="24"/>
          <w:szCs w:val="20"/>
          <w:lang w:eastAsia="es-CO"/>
        </w:rPr>
      </w:pPr>
      <w:r>
        <w:rPr>
          <w:rFonts w:ascii="Verdana" w:eastAsia="Times New Roman" w:hAnsi="Verdana" w:cs="Times New Roman"/>
          <w:b/>
          <w:color w:val="44546A" w:themeColor="text2"/>
          <w:sz w:val="24"/>
          <w:szCs w:val="20"/>
          <w:lang w:eastAsia="es-CO"/>
        </w:rPr>
        <w:t>La</w:t>
      </w:r>
      <w:r w:rsidR="00A82258" w:rsidRPr="00AD55D0">
        <w:rPr>
          <w:rFonts w:ascii="Verdana" w:eastAsia="Times New Roman" w:hAnsi="Verdana" w:cs="Times New Roman"/>
          <w:b/>
          <w:color w:val="44546A" w:themeColor="text2"/>
          <w:sz w:val="24"/>
          <w:szCs w:val="20"/>
          <w:lang w:eastAsia="es-CO"/>
        </w:rPr>
        <w:t xml:space="preserve"> Diócesis de Palmira tendr</w:t>
      </w:r>
      <w:r>
        <w:rPr>
          <w:rFonts w:ascii="Verdana" w:eastAsia="Times New Roman" w:hAnsi="Verdana" w:cs="Times New Roman"/>
          <w:b/>
          <w:color w:val="44546A" w:themeColor="text2"/>
          <w:sz w:val="24"/>
          <w:szCs w:val="20"/>
          <w:lang w:eastAsia="es-CO"/>
        </w:rPr>
        <w:t>á</w:t>
      </w:r>
      <w:r w:rsidR="00A82258" w:rsidRPr="00AD55D0">
        <w:rPr>
          <w:rFonts w:ascii="Verdana" w:eastAsia="Times New Roman" w:hAnsi="Verdana" w:cs="Times New Roman"/>
          <w:b/>
          <w:color w:val="44546A" w:themeColor="text2"/>
          <w:sz w:val="24"/>
          <w:szCs w:val="20"/>
          <w:lang w:eastAsia="es-CO"/>
        </w:rPr>
        <w:t xml:space="preserve"> tres lugares para pasar por la puerta santa:</w:t>
      </w:r>
    </w:p>
    <w:p w:rsidR="00DD36F2" w:rsidRPr="00F9741F" w:rsidRDefault="006460A3" w:rsidP="00AD55D0">
      <w:pPr>
        <w:numPr>
          <w:ilvl w:val="0"/>
          <w:numId w:val="2"/>
        </w:numPr>
        <w:shd w:val="clear" w:color="auto" w:fill="FFFFFF"/>
        <w:spacing w:after="0" w:line="240" w:lineRule="auto"/>
        <w:jc w:val="both"/>
        <w:rPr>
          <w:rFonts w:ascii="Verdana" w:eastAsia="Times New Roman" w:hAnsi="Verdana" w:cs="Times New Roman"/>
          <w:color w:val="36383D"/>
          <w:sz w:val="20"/>
          <w:szCs w:val="20"/>
          <w:lang w:eastAsia="es-CO"/>
        </w:rPr>
      </w:pPr>
      <w:r w:rsidRPr="00AD55D0">
        <w:rPr>
          <w:rFonts w:ascii="Verdana" w:eastAsia="Times New Roman" w:hAnsi="Verdana" w:cs="Times New Roman"/>
          <w:b/>
          <w:color w:val="36383D"/>
          <w:sz w:val="20"/>
          <w:szCs w:val="20"/>
          <w:lang w:eastAsia="es-CO"/>
        </w:rPr>
        <w:t>Sábado 12</w:t>
      </w:r>
      <w:r w:rsidRPr="00F9741F">
        <w:rPr>
          <w:rFonts w:ascii="Verdana" w:eastAsia="Times New Roman" w:hAnsi="Verdana" w:cs="Times New Roman"/>
          <w:color w:val="36383D"/>
          <w:sz w:val="20"/>
          <w:szCs w:val="20"/>
          <w:lang w:eastAsia="es-CO"/>
        </w:rPr>
        <w:t xml:space="preserve"> a las 6h apertura Puerta Santa capilla del Ángel en Florida.</w:t>
      </w:r>
    </w:p>
    <w:p w:rsidR="00DD36F2" w:rsidRPr="00F9741F" w:rsidRDefault="006460A3" w:rsidP="00AD55D0">
      <w:pPr>
        <w:numPr>
          <w:ilvl w:val="0"/>
          <w:numId w:val="2"/>
        </w:numPr>
        <w:shd w:val="clear" w:color="auto" w:fill="FFFFFF"/>
        <w:spacing w:after="0" w:line="240" w:lineRule="auto"/>
        <w:jc w:val="both"/>
        <w:rPr>
          <w:rFonts w:ascii="Verdana" w:eastAsia="Times New Roman" w:hAnsi="Verdana" w:cs="Times New Roman"/>
          <w:color w:val="36383D"/>
          <w:sz w:val="20"/>
          <w:szCs w:val="20"/>
          <w:lang w:eastAsia="es-CO"/>
        </w:rPr>
      </w:pPr>
      <w:r w:rsidRPr="00AD55D0">
        <w:rPr>
          <w:rFonts w:ascii="Verdana" w:eastAsia="Times New Roman" w:hAnsi="Verdana" w:cs="Times New Roman"/>
          <w:b/>
          <w:color w:val="36383D"/>
          <w:sz w:val="20"/>
          <w:szCs w:val="20"/>
          <w:lang w:eastAsia="es-CO"/>
        </w:rPr>
        <w:t>Domingo 13</w:t>
      </w:r>
      <w:r w:rsidRPr="00F9741F">
        <w:rPr>
          <w:rFonts w:ascii="Verdana" w:eastAsia="Times New Roman" w:hAnsi="Verdana" w:cs="Times New Roman"/>
          <w:color w:val="36383D"/>
          <w:sz w:val="20"/>
          <w:szCs w:val="20"/>
          <w:lang w:eastAsia="es-CO"/>
        </w:rPr>
        <w:t xml:space="preserve"> a las 14h Apertura Puerta Santa en la Catedral de Palmira.</w:t>
      </w:r>
    </w:p>
    <w:p w:rsidR="00A82258" w:rsidRPr="00AD55D0" w:rsidRDefault="00F9741F" w:rsidP="00AD55D0">
      <w:pPr>
        <w:pStyle w:val="Prrafodelista"/>
        <w:numPr>
          <w:ilvl w:val="0"/>
          <w:numId w:val="2"/>
        </w:numPr>
        <w:shd w:val="clear" w:color="auto" w:fill="FFFFFF"/>
        <w:spacing w:after="0" w:line="240" w:lineRule="auto"/>
        <w:jc w:val="both"/>
        <w:rPr>
          <w:rFonts w:ascii="Verdana" w:eastAsia="Times New Roman" w:hAnsi="Verdana" w:cs="Times New Roman"/>
          <w:color w:val="36383D"/>
          <w:sz w:val="20"/>
          <w:szCs w:val="20"/>
          <w:lang w:eastAsia="es-CO"/>
        </w:rPr>
      </w:pPr>
      <w:r w:rsidRPr="00AD55D0">
        <w:rPr>
          <w:rFonts w:ascii="Verdana" w:eastAsia="Times New Roman" w:hAnsi="Verdana" w:cs="Times New Roman"/>
          <w:b/>
          <w:color w:val="36383D"/>
          <w:sz w:val="20"/>
          <w:szCs w:val="20"/>
          <w:lang w:eastAsia="es-CO"/>
        </w:rPr>
        <w:t>Jueves 17</w:t>
      </w:r>
      <w:r w:rsidRPr="00AD55D0">
        <w:rPr>
          <w:rFonts w:ascii="Verdana" w:eastAsia="Times New Roman" w:hAnsi="Verdana" w:cs="Times New Roman"/>
          <w:color w:val="36383D"/>
          <w:sz w:val="20"/>
          <w:szCs w:val="20"/>
          <w:lang w:eastAsia="es-CO"/>
        </w:rPr>
        <w:t xml:space="preserve"> a las 17h apertura Puerta Santa en la parroquia del Señor de la Misericordia de El Cerrito</w:t>
      </w:r>
    </w:p>
    <w:sectPr w:rsidR="00A82258" w:rsidRPr="00AD55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6C62"/>
    <w:multiLevelType w:val="hybridMultilevel"/>
    <w:tmpl w:val="4FA01002"/>
    <w:lvl w:ilvl="0" w:tplc="8A241A44">
      <w:start w:val="1"/>
      <w:numFmt w:val="bullet"/>
      <w:lvlText w:val="•"/>
      <w:lvlJc w:val="left"/>
      <w:pPr>
        <w:tabs>
          <w:tab w:val="num" w:pos="720"/>
        </w:tabs>
        <w:ind w:left="720" w:hanging="360"/>
      </w:pPr>
      <w:rPr>
        <w:rFonts w:ascii="Arial" w:hAnsi="Arial" w:hint="default"/>
      </w:rPr>
    </w:lvl>
    <w:lvl w:ilvl="1" w:tplc="F36AE828" w:tentative="1">
      <w:start w:val="1"/>
      <w:numFmt w:val="bullet"/>
      <w:lvlText w:val="•"/>
      <w:lvlJc w:val="left"/>
      <w:pPr>
        <w:tabs>
          <w:tab w:val="num" w:pos="1440"/>
        </w:tabs>
        <w:ind w:left="1440" w:hanging="360"/>
      </w:pPr>
      <w:rPr>
        <w:rFonts w:ascii="Arial" w:hAnsi="Arial" w:hint="default"/>
      </w:rPr>
    </w:lvl>
    <w:lvl w:ilvl="2" w:tplc="EA08B458" w:tentative="1">
      <w:start w:val="1"/>
      <w:numFmt w:val="bullet"/>
      <w:lvlText w:val="•"/>
      <w:lvlJc w:val="left"/>
      <w:pPr>
        <w:tabs>
          <w:tab w:val="num" w:pos="2160"/>
        </w:tabs>
        <w:ind w:left="2160" w:hanging="360"/>
      </w:pPr>
      <w:rPr>
        <w:rFonts w:ascii="Arial" w:hAnsi="Arial" w:hint="default"/>
      </w:rPr>
    </w:lvl>
    <w:lvl w:ilvl="3" w:tplc="1E88A752" w:tentative="1">
      <w:start w:val="1"/>
      <w:numFmt w:val="bullet"/>
      <w:lvlText w:val="•"/>
      <w:lvlJc w:val="left"/>
      <w:pPr>
        <w:tabs>
          <w:tab w:val="num" w:pos="2880"/>
        </w:tabs>
        <w:ind w:left="2880" w:hanging="360"/>
      </w:pPr>
      <w:rPr>
        <w:rFonts w:ascii="Arial" w:hAnsi="Arial" w:hint="default"/>
      </w:rPr>
    </w:lvl>
    <w:lvl w:ilvl="4" w:tplc="85F0C44E" w:tentative="1">
      <w:start w:val="1"/>
      <w:numFmt w:val="bullet"/>
      <w:lvlText w:val="•"/>
      <w:lvlJc w:val="left"/>
      <w:pPr>
        <w:tabs>
          <w:tab w:val="num" w:pos="3600"/>
        </w:tabs>
        <w:ind w:left="3600" w:hanging="360"/>
      </w:pPr>
      <w:rPr>
        <w:rFonts w:ascii="Arial" w:hAnsi="Arial" w:hint="default"/>
      </w:rPr>
    </w:lvl>
    <w:lvl w:ilvl="5" w:tplc="7D464DF8" w:tentative="1">
      <w:start w:val="1"/>
      <w:numFmt w:val="bullet"/>
      <w:lvlText w:val="•"/>
      <w:lvlJc w:val="left"/>
      <w:pPr>
        <w:tabs>
          <w:tab w:val="num" w:pos="4320"/>
        </w:tabs>
        <w:ind w:left="4320" w:hanging="360"/>
      </w:pPr>
      <w:rPr>
        <w:rFonts w:ascii="Arial" w:hAnsi="Arial" w:hint="default"/>
      </w:rPr>
    </w:lvl>
    <w:lvl w:ilvl="6" w:tplc="8DAA1F42" w:tentative="1">
      <w:start w:val="1"/>
      <w:numFmt w:val="bullet"/>
      <w:lvlText w:val="•"/>
      <w:lvlJc w:val="left"/>
      <w:pPr>
        <w:tabs>
          <w:tab w:val="num" w:pos="5040"/>
        </w:tabs>
        <w:ind w:left="5040" w:hanging="360"/>
      </w:pPr>
      <w:rPr>
        <w:rFonts w:ascii="Arial" w:hAnsi="Arial" w:hint="default"/>
      </w:rPr>
    </w:lvl>
    <w:lvl w:ilvl="7" w:tplc="B1D0E660" w:tentative="1">
      <w:start w:val="1"/>
      <w:numFmt w:val="bullet"/>
      <w:lvlText w:val="•"/>
      <w:lvlJc w:val="left"/>
      <w:pPr>
        <w:tabs>
          <w:tab w:val="num" w:pos="5760"/>
        </w:tabs>
        <w:ind w:left="5760" w:hanging="360"/>
      </w:pPr>
      <w:rPr>
        <w:rFonts w:ascii="Arial" w:hAnsi="Arial" w:hint="default"/>
      </w:rPr>
    </w:lvl>
    <w:lvl w:ilvl="8" w:tplc="9750524C" w:tentative="1">
      <w:start w:val="1"/>
      <w:numFmt w:val="bullet"/>
      <w:lvlText w:val="•"/>
      <w:lvlJc w:val="left"/>
      <w:pPr>
        <w:tabs>
          <w:tab w:val="num" w:pos="6480"/>
        </w:tabs>
        <w:ind w:left="6480" w:hanging="360"/>
      </w:pPr>
      <w:rPr>
        <w:rFonts w:ascii="Arial" w:hAnsi="Arial" w:hint="default"/>
      </w:rPr>
    </w:lvl>
  </w:abstractNum>
  <w:abstractNum w:abstractNumId="1">
    <w:nsid w:val="1F6D4133"/>
    <w:multiLevelType w:val="hybridMultilevel"/>
    <w:tmpl w:val="1088A4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FED"/>
    <w:rsid w:val="0000000C"/>
    <w:rsid w:val="0000294F"/>
    <w:rsid w:val="000C18DE"/>
    <w:rsid w:val="000D1251"/>
    <w:rsid w:val="001247BF"/>
    <w:rsid w:val="00150816"/>
    <w:rsid w:val="00162729"/>
    <w:rsid w:val="00182315"/>
    <w:rsid w:val="001D582B"/>
    <w:rsid w:val="001E1B98"/>
    <w:rsid w:val="00204E6C"/>
    <w:rsid w:val="0025344A"/>
    <w:rsid w:val="0025742E"/>
    <w:rsid w:val="0027448D"/>
    <w:rsid w:val="0029641C"/>
    <w:rsid w:val="002C51EF"/>
    <w:rsid w:val="002F43D1"/>
    <w:rsid w:val="00307307"/>
    <w:rsid w:val="00375EF5"/>
    <w:rsid w:val="003C252A"/>
    <w:rsid w:val="003D34B4"/>
    <w:rsid w:val="003D73D2"/>
    <w:rsid w:val="004128E6"/>
    <w:rsid w:val="00427BED"/>
    <w:rsid w:val="00430524"/>
    <w:rsid w:val="00433D80"/>
    <w:rsid w:val="00435EC3"/>
    <w:rsid w:val="00436031"/>
    <w:rsid w:val="00440281"/>
    <w:rsid w:val="004610B7"/>
    <w:rsid w:val="00462617"/>
    <w:rsid w:val="00465164"/>
    <w:rsid w:val="00466FA0"/>
    <w:rsid w:val="004B5F49"/>
    <w:rsid w:val="004D09A6"/>
    <w:rsid w:val="004F6241"/>
    <w:rsid w:val="00505636"/>
    <w:rsid w:val="00591E77"/>
    <w:rsid w:val="005A6908"/>
    <w:rsid w:val="005D795E"/>
    <w:rsid w:val="005E12D5"/>
    <w:rsid w:val="005F6291"/>
    <w:rsid w:val="00632C77"/>
    <w:rsid w:val="006460A3"/>
    <w:rsid w:val="006B0377"/>
    <w:rsid w:val="006B4597"/>
    <w:rsid w:val="006E0420"/>
    <w:rsid w:val="006E0540"/>
    <w:rsid w:val="007302F5"/>
    <w:rsid w:val="0075711E"/>
    <w:rsid w:val="007926DC"/>
    <w:rsid w:val="007C007A"/>
    <w:rsid w:val="007C0653"/>
    <w:rsid w:val="008064BB"/>
    <w:rsid w:val="00822934"/>
    <w:rsid w:val="008534F4"/>
    <w:rsid w:val="008557D0"/>
    <w:rsid w:val="00870DB9"/>
    <w:rsid w:val="00897754"/>
    <w:rsid w:val="008E198F"/>
    <w:rsid w:val="009040E6"/>
    <w:rsid w:val="00906FED"/>
    <w:rsid w:val="009275C5"/>
    <w:rsid w:val="00962B46"/>
    <w:rsid w:val="00994388"/>
    <w:rsid w:val="00A151C4"/>
    <w:rsid w:val="00A82258"/>
    <w:rsid w:val="00A9796F"/>
    <w:rsid w:val="00AA530C"/>
    <w:rsid w:val="00AB6D46"/>
    <w:rsid w:val="00AC7619"/>
    <w:rsid w:val="00AD4FE6"/>
    <w:rsid w:val="00AD55D0"/>
    <w:rsid w:val="00AE0292"/>
    <w:rsid w:val="00AE25B5"/>
    <w:rsid w:val="00AF7010"/>
    <w:rsid w:val="00B25527"/>
    <w:rsid w:val="00B6069C"/>
    <w:rsid w:val="00B9126D"/>
    <w:rsid w:val="00BC2FD8"/>
    <w:rsid w:val="00BE333B"/>
    <w:rsid w:val="00BE4E05"/>
    <w:rsid w:val="00BF4C13"/>
    <w:rsid w:val="00CB0E53"/>
    <w:rsid w:val="00CC21D5"/>
    <w:rsid w:val="00CC7150"/>
    <w:rsid w:val="00CE6F5B"/>
    <w:rsid w:val="00D04037"/>
    <w:rsid w:val="00D055F7"/>
    <w:rsid w:val="00D07805"/>
    <w:rsid w:val="00D1668A"/>
    <w:rsid w:val="00D22C40"/>
    <w:rsid w:val="00D62D8B"/>
    <w:rsid w:val="00D8011C"/>
    <w:rsid w:val="00DB1056"/>
    <w:rsid w:val="00DC509B"/>
    <w:rsid w:val="00DD36F2"/>
    <w:rsid w:val="00DF3115"/>
    <w:rsid w:val="00E1071C"/>
    <w:rsid w:val="00E573B9"/>
    <w:rsid w:val="00E917A9"/>
    <w:rsid w:val="00ED58C3"/>
    <w:rsid w:val="00F355EC"/>
    <w:rsid w:val="00F67011"/>
    <w:rsid w:val="00F73E6F"/>
    <w:rsid w:val="00F87336"/>
    <w:rsid w:val="00F950B1"/>
    <w:rsid w:val="00F9636B"/>
    <w:rsid w:val="00F9741F"/>
    <w:rsid w:val="00FA227C"/>
    <w:rsid w:val="00FC28A2"/>
    <w:rsid w:val="00FC65C0"/>
    <w:rsid w:val="00FE53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E05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375E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75EF5"/>
    <w:rPr>
      <w:rFonts w:asciiTheme="majorHAnsi" w:eastAsiaTheme="majorEastAsia" w:hAnsiTheme="majorHAnsi" w:cstheme="majorBidi"/>
      <w:spacing w:val="-10"/>
      <w:kern w:val="28"/>
      <w:sz w:val="56"/>
      <w:szCs w:val="56"/>
    </w:rPr>
  </w:style>
  <w:style w:type="paragraph" w:styleId="Sinespaciado">
    <w:name w:val="No Spacing"/>
    <w:uiPriority w:val="1"/>
    <w:qFormat/>
    <w:rsid w:val="0027448D"/>
    <w:pPr>
      <w:spacing w:after="0" w:line="240" w:lineRule="auto"/>
    </w:pPr>
  </w:style>
  <w:style w:type="character" w:customStyle="1" w:styleId="Ttulo1Car">
    <w:name w:val="Título 1 Car"/>
    <w:basedOn w:val="Fuentedeprrafopredeter"/>
    <w:link w:val="Ttulo1"/>
    <w:uiPriority w:val="9"/>
    <w:rsid w:val="006E0540"/>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Fuentedeprrafopredeter"/>
    <w:rsid w:val="006B4597"/>
  </w:style>
  <w:style w:type="character" w:styleId="Textoennegrita">
    <w:name w:val="Strong"/>
    <w:basedOn w:val="Fuentedeprrafopredeter"/>
    <w:uiPriority w:val="22"/>
    <w:qFormat/>
    <w:rsid w:val="006B4597"/>
    <w:rPr>
      <w:b/>
      <w:bCs/>
    </w:rPr>
  </w:style>
  <w:style w:type="paragraph" w:styleId="NormalWeb">
    <w:name w:val="Normal (Web)"/>
    <w:basedOn w:val="Normal"/>
    <w:uiPriority w:val="99"/>
    <w:semiHidden/>
    <w:unhideWhenUsed/>
    <w:rsid w:val="00962B4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962B46"/>
    <w:rPr>
      <w:i/>
      <w:iCs/>
    </w:rPr>
  </w:style>
  <w:style w:type="paragraph" w:styleId="Textodeglobo">
    <w:name w:val="Balloon Text"/>
    <w:basedOn w:val="Normal"/>
    <w:link w:val="TextodegloboCar"/>
    <w:uiPriority w:val="99"/>
    <w:semiHidden/>
    <w:unhideWhenUsed/>
    <w:rsid w:val="000000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00C"/>
    <w:rPr>
      <w:rFonts w:ascii="Tahoma" w:hAnsi="Tahoma" w:cs="Tahoma"/>
      <w:sz w:val="16"/>
      <w:szCs w:val="16"/>
    </w:rPr>
  </w:style>
  <w:style w:type="paragraph" w:styleId="Prrafodelista">
    <w:name w:val="List Paragraph"/>
    <w:basedOn w:val="Normal"/>
    <w:uiPriority w:val="34"/>
    <w:qFormat/>
    <w:rsid w:val="00AD55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E05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375E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75EF5"/>
    <w:rPr>
      <w:rFonts w:asciiTheme="majorHAnsi" w:eastAsiaTheme="majorEastAsia" w:hAnsiTheme="majorHAnsi" w:cstheme="majorBidi"/>
      <w:spacing w:val="-10"/>
      <w:kern w:val="28"/>
      <w:sz w:val="56"/>
      <w:szCs w:val="56"/>
    </w:rPr>
  </w:style>
  <w:style w:type="paragraph" w:styleId="Sinespaciado">
    <w:name w:val="No Spacing"/>
    <w:uiPriority w:val="1"/>
    <w:qFormat/>
    <w:rsid w:val="0027448D"/>
    <w:pPr>
      <w:spacing w:after="0" w:line="240" w:lineRule="auto"/>
    </w:pPr>
  </w:style>
  <w:style w:type="character" w:customStyle="1" w:styleId="Ttulo1Car">
    <w:name w:val="Título 1 Car"/>
    <w:basedOn w:val="Fuentedeprrafopredeter"/>
    <w:link w:val="Ttulo1"/>
    <w:uiPriority w:val="9"/>
    <w:rsid w:val="006E0540"/>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Fuentedeprrafopredeter"/>
    <w:rsid w:val="006B4597"/>
  </w:style>
  <w:style w:type="character" w:styleId="Textoennegrita">
    <w:name w:val="Strong"/>
    <w:basedOn w:val="Fuentedeprrafopredeter"/>
    <w:uiPriority w:val="22"/>
    <w:qFormat/>
    <w:rsid w:val="006B4597"/>
    <w:rPr>
      <w:b/>
      <w:bCs/>
    </w:rPr>
  </w:style>
  <w:style w:type="paragraph" w:styleId="NormalWeb">
    <w:name w:val="Normal (Web)"/>
    <w:basedOn w:val="Normal"/>
    <w:uiPriority w:val="99"/>
    <w:semiHidden/>
    <w:unhideWhenUsed/>
    <w:rsid w:val="00962B4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962B46"/>
    <w:rPr>
      <w:i/>
      <w:iCs/>
    </w:rPr>
  </w:style>
  <w:style w:type="paragraph" w:styleId="Textodeglobo">
    <w:name w:val="Balloon Text"/>
    <w:basedOn w:val="Normal"/>
    <w:link w:val="TextodegloboCar"/>
    <w:uiPriority w:val="99"/>
    <w:semiHidden/>
    <w:unhideWhenUsed/>
    <w:rsid w:val="000000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00C"/>
    <w:rPr>
      <w:rFonts w:ascii="Tahoma" w:hAnsi="Tahoma" w:cs="Tahoma"/>
      <w:sz w:val="16"/>
      <w:szCs w:val="16"/>
    </w:rPr>
  </w:style>
  <w:style w:type="paragraph" w:styleId="Prrafodelista">
    <w:name w:val="List Paragraph"/>
    <w:basedOn w:val="Normal"/>
    <w:uiPriority w:val="34"/>
    <w:qFormat/>
    <w:rsid w:val="00AD5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635564">
      <w:bodyDiv w:val="1"/>
      <w:marLeft w:val="0"/>
      <w:marRight w:val="0"/>
      <w:marTop w:val="0"/>
      <w:marBottom w:val="0"/>
      <w:divBdr>
        <w:top w:val="none" w:sz="0" w:space="0" w:color="auto"/>
        <w:left w:val="none" w:sz="0" w:space="0" w:color="auto"/>
        <w:bottom w:val="none" w:sz="0" w:space="0" w:color="auto"/>
        <w:right w:val="none" w:sz="0" w:space="0" w:color="auto"/>
      </w:divBdr>
    </w:div>
    <w:div w:id="1779328458">
      <w:bodyDiv w:val="1"/>
      <w:marLeft w:val="0"/>
      <w:marRight w:val="0"/>
      <w:marTop w:val="0"/>
      <w:marBottom w:val="0"/>
      <w:divBdr>
        <w:top w:val="none" w:sz="0" w:space="0" w:color="auto"/>
        <w:left w:val="none" w:sz="0" w:space="0" w:color="auto"/>
        <w:bottom w:val="none" w:sz="0" w:space="0" w:color="auto"/>
        <w:right w:val="none" w:sz="0" w:space="0" w:color="auto"/>
      </w:divBdr>
      <w:divsChild>
        <w:div w:id="83383753">
          <w:marLeft w:val="547"/>
          <w:marRight w:val="0"/>
          <w:marTop w:val="134"/>
          <w:marBottom w:val="0"/>
          <w:divBdr>
            <w:top w:val="none" w:sz="0" w:space="0" w:color="auto"/>
            <w:left w:val="none" w:sz="0" w:space="0" w:color="auto"/>
            <w:bottom w:val="none" w:sz="0" w:space="0" w:color="auto"/>
            <w:right w:val="none" w:sz="0" w:space="0" w:color="auto"/>
          </w:divBdr>
        </w:div>
        <w:div w:id="54587437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2349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c:creator>
  <cp:lastModifiedBy>Dir Comunicaciones</cp:lastModifiedBy>
  <cp:revision>2</cp:revision>
  <dcterms:created xsi:type="dcterms:W3CDTF">2015-12-07T16:48:00Z</dcterms:created>
  <dcterms:modified xsi:type="dcterms:W3CDTF">2015-12-07T16:48:00Z</dcterms:modified>
</cp:coreProperties>
</file>