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E5" w:rsidRPr="00AF5BAC" w:rsidRDefault="00B672E5" w:rsidP="00334D10">
      <w:pPr>
        <w:jc w:val="center"/>
        <w:rPr>
          <w:rFonts w:cs="Times New Roman"/>
          <w:b/>
        </w:rPr>
      </w:pPr>
      <w:r w:rsidRPr="00AF5BAC">
        <w:rPr>
          <w:rFonts w:cs="Times New Roman"/>
          <w:b/>
          <w:sz w:val="24"/>
        </w:rPr>
        <w:t>GUÍA HOMILÉTICA DEL V DOMINGO DE PASCUA</w:t>
      </w:r>
    </w:p>
    <w:p w:rsidR="00B672E5" w:rsidRPr="00B672E5" w:rsidRDefault="00B672E5" w:rsidP="00334D10">
      <w:pPr>
        <w:jc w:val="center"/>
        <w:rPr>
          <w:rFonts w:ascii="Times New Roman" w:hAnsi="Times New Roman" w:cs="Times New Roman"/>
          <w:b/>
          <w:i/>
        </w:rPr>
      </w:pPr>
    </w:p>
    <w:p w:rsidR="00334D10" w:rsidRPr="00C4512B" w:rsidRDefault="00334D10" w:rsidP="00334D10">
      <w:pPr>
        <w:jc w:val="center"/>
        <w:rPr>
          <w:rFonts w:ascii="Times New Roman" w:hAnsi="Times New Roman" w:cs="Times New Roman"/>
          <w:b/>
          <w:i/>
          <w:sz w:val="20"/>
        </w:rPr>
      </w:pPr>
      <w:r w:rsidRPr="00C4512B">
        <w:rPr>
          <w:rFonts w:ascii="Times New Roman" w:hAnsi="Times New Roman" w:cs="Times New Roman"/>
          <w:b/>
          <w:i/>
          <w:sz w:val="20"/>
        </w:rPr>
        <w:t xml:space="preserve">“…hubo ciertas quejas de los judíos griegos contra los hebreos, de que no atendían bien a sus viudas en el servicio de caridad de todos los días… Escojan entre ustedes a siete hombres de buena reputación, llenos del Espíritu Santo y de sabiduría, a los cuales encargaremos este servicio… Mientras tanto, la Palabra de Dios crecía…” </w:t>
      </w:r>
    </w:p>
    <w:p w:rsidR="00334D10" w:rsidRPr="00C4512B" w:rsidRDefault="00334D10" w:rsidP="00334D10">
      <w:pPr>
        <w:jc w:val="center"/>
        <w:rPr>
          <w:b/>
          <w:color w:val="C00000"/>
          <w:sz w:val="16"/>
        </w:rPr>
      </w:pPr>
      <w:r w:rsidRPr="00C4512B">
        <w:rPr>
          <w:b/>
          <w:color w:val="C00000"/>
          <w:sz w:val="16"/>
        </w:rPr>
        <w:t>(Primera Lectura: Hechos de los Apóstoles 6, 1 – 7)</w:t>
      </w:r>
    </w:p>
    <w:p w:rsidR="00FF4767" w:rsidRPr="00B672E5" w:rsidRDefault="00FF4767">
      <w:pPr>
        <w:rPr>
          <w:sz w:val="20"/>
        </w:rPr>
      </w:pPr>
    </w:p>
    <w:p w:rsidR="00C30182" w:rsidRPr="00B672E5" w:rsidRDefault="002875DF">
      <w:r w:rsidRPr="00B672E5">
        <w:t>La liturgia de la Palabra propuesta</w:t>
      </w:r>
      <w:r w:rsidR="00C30182" w:rsidRPr="00B672E5">
        <w:t xml:space="preserve"> para este quinto domingo de </w:t>
      </w:r>
      <w:r w:rsidRPr="00B672E5">
        <w:t>Pascua</w:t>
      </w:r>
      <w:r w:rsidR="00C30182" w:rsidRPr="00B672E5">
        <w:t>, nos puede servir de plataforma para</w:t>
      </w:r>
      <w:r w:rsidR="007802DA" w:rsidRPr="00B672E5">
        <w:t xml:space="preserve"> </w:t>
      </w:r>
      <w:r w:rsidR="00C30182" w:rsidRPr="00B672E5">
        <w:t>reflexionar</w:t>
      </w:r>
      <w:r w:rsidR="007802DA" w:rsidRPr="00B672E5">
        <w:t xml:space="preserve"> </w:t>
      </w:r>
      <w:r w:rsidR="00C30182" w:rsidRPr="00B672E5">
        <w:t xml:space="preserve">sobre lo importante que es para la Iglesia, desde sus orígenes, atender con prontitud </w:t>
      </w:r>
      <w:r w:rsidRPr="00B672E5">
        <w:t>y de manera organizada</w:t>
      </w:r>
      <w:r w:rsidR="00C30182" w:rsidRPr="00B672E5">
        <w:t xml:space="preserve"> los servicios </w:t>
      </w:r>
      <w:r w:rsidRPr="00B672E5">
        <w:t>caritativos</w:t>
      </w:r>
      <w:r w:rsidR="00C30182" w:rsidRPr="00B672E5">
        <w:t xml:space="preserve"> </w:t>
      </w:r>
      <w:r w:rsidR="0064339A" w:rsidRPr="00B672E5">
        <w:t xml:space="preserve">que requiere la </w:t>
      </w:r>
      <w:r w:rsidR="00C30182" w:rsidRPr="00B672E5">
        <w:t>comunidad sin atentar contra la dignidad humana y focalizándose, especialmente,</w:t>
      </w:r>
      <w:r w:rsidR="00FF4767" w:rsidRPr="00B672E5">
        <w:t xml:space="preserve"> en los más vulnerables (pobres, viudas, huérfanos, niños…)</w:t>
      </w:r>
      <w:r w:rsidRPr="00B672E5">
        <w:t>, pero sin excluir ninguna realidad de vida en cuanto a</w:t>
      </w:r>
      <w:r w:rsidR="00550A2A" w:rsidRPr="00B672E5">
        <w:t xml:space="preserve">gentes receptores </w:t>
      </w:r>
      <w:r w:rsidR="0064339A" w:rsidRPr="00B672E5">
        <w:t xml:space="preserve">y merecedores </w:t>
      </w:r>
      <w:r w:rsidR="00550A2A" w:rsidRPr="00B672E5">
        <w:t>de la misericordia de Dios.</w:t>
      </w:r>
    </w:p>
    <w:p w:rsidR="00A26995" w:rsidRPr="00B672E5" w:rsidRDefault="00A26995"/>
    <w:p w:rsidR="00550A2A" w:rsidRPr="00B672E5" w:rsidRDefault="00550A2A">
      <w:r w:rsidRPr="00B672E5">
        <w:t>Efectivamente</w:t>
      </w:r>
      <w:r w:rsidR="00194F36" w:rsidRPr="00B672E5">
        <w:t>,</w:t>
      </w:r>
      <w:r w:rsidRPr="00B672E5">
        <w:t xml:space="preserve"> el gozo pascual suscitó no sólo el crecimiento de la comunidad cristiana en </w:t>
      </w:r>
      <w:r w:rsidR="00194F36" w:rsidRPr="00B672E5">
        <w:t xml:space="preserve">cuanto a </w:t>
      </w:r>
      <w:r w:rsidRPr="00B672E5">
        <w:t>número</w:t>
      </w:r>
      <w:r w:rsidR="00194F36" w:rsidRPr="00B672E5">
        <w:t xml:space="preserve"> de personas</w:t>
      </w:r>
      <w:r w:rsidR="00C05B1A">
        <w:t xml:space="preserve"> y carismas, sino que </w:t>
      </w:r>
      <w:r w:rsidR="00484212" w:rsidRPr="00B672E5">
        <w:t>promovió</w:t>
      </w:r>
      <w:r w:rsidR="00C05B1A">
        <w:t xml:space="preserve"> también</w:t>
      </w:r>
      <w:r w:rsidRPr="00B672E5">
        <w:t xml:space="preserve"> compromisos </w:t>
      </w:r>
      <w:r w:rsidR="00194F36" w:rsidRPr="00B672E5">
        <w:t>civiles y políticos para responder, desde el testimonio de vida, a</w:t>
      </w:r>
      <w:r w:rsidR="00A26995" w:rsidRPr="00B672E5">
        <w:t xml:space="preserve"> la</w:t>
      </w:r>
      <w:r w:rsidR="00194F36" w:rsidRPr="00B672E5">
        <w:t xml:space="preserve"> construcción de una sociedad cada vez más justa, solidaria y fraterna. </w:t>
      </w:r>
    </w:p>
    <w:p w:rsidR="0064339A" w:rsidRPr="00B672E5" w:rsidRDefault="0064339A"/>
    <w:p w:rsidR="0064339A" w:rsidRPr="00C4512B" w:rsidRDefault="0064339A" w:rsidP="0064339A">
      <w:pPr>
        <w:jc w:val="center"/>
        <w:rPr>
          <w:rFonts w:ascii="Times New Roman" w:hAnsi="Times New Roman" w:cs="Times New Roman"/>
          <w:b/>
          <w:i/>
        </w:rPr>
      </w:pPr>
      <w:r w:rsidRPr="00C4512B">
        <w:rPr>
          <w:rFonts w:ascii="Times New Roman" w:hAnsi="Times New Roman" w:cs="Times New Roman"/>
          <w:b/>
          <w:i/>
          <w:sz w:val="20"/>
          <w:shd w:val="clear" w:color="auto" w:fill="FFFFFF"/>
        </w:rPr>
        <w:t>“…también vosotros, como piedras vivas, entráis en la construcción del templo del Espíritu, formando un sacerdocio sagrado para ofrecer sacrificios espirituales que Dios acepta por Jesucristo…”</w:t>
      </w:r>
    </w:p>
    <w:p w:rsidR="0064339A" w:rsidRPr="00C4512B" w:rsidRDefault="0064339A" w:rsidP="0064339A">
      <w:pPr>
        <w:jc w:val="center"/>
        <w:rPr>
          <w:b/>
          <w:color w:val="C00000"/>
          <w:sz w:val="16"/>
        </w:rPr>
      </w:pPr>
      <w:r w:rsidRPr="00C4512B">
        <w:rPr>
          <w:b/>
          <w:color w:val="C00000"/>
          <w:sz w:val="16"/>
        </w:rPr>
        <w:t>(Segunda Lectura: De la Primera Carta de San Pedro 2, 4 – 9)</w:t>
      </w:r>
    </w:p>
    <w:p w:rsidR="00A26995" w:rsidRPr="00B672E5" w:rsidRDefault="00A26995"/>
    <w:p w:rsidR="00A25AF0" w:rsidRPr="00B672E5" w:rsidRDefault="00A25AF0" w:rsidP="00A25AF0">
      <w:r w:rsidRPr="00B672E5">
        <w:t xml:space="preserve">No se trataba en aquel momento, y mucho menos hoy, de </w:t>
      </w:r>
      <w:r w:rsidR="0064339A" w:rsidRPr="00B672E5">
        <w:t>promover una</w:t>
      </w:r>
      <w:r w:rsidRPr="00B672E5">
        <w:t xml:space="preserve"> Iglesia </w:t>
      </w:r>
      <w:r w:rsidR="0064339A" w:rsidRPr="00B672E5">
        <w:t xml:space="preserve">sedienta </w:t>
      </w:r>
      <w:r w:rsidRPr="00B672E5">
        <w:t xml:space="preserve">del Espíritu Santo para sumergirse en una espiritualidad que la distancie de las realidades propias del hombre.  </w:t>
      </w:r>
    </w:p>
    <w:p w:rsidR="00A25AF0" w:rsidRPr="00B672E5" w:rsidRDefault="00A25AF0"/>
    <w:p w:rsidR="00B0750C" w:rsidRPr="00B672E5" w:rsidRDefault="00A25AF0">
      <w:r w:rsidRPr="00B672E5">
        <w:t>Se trata</w:t>
      </w:r>
      <w:r w:rsidR="00A26995" w:rsidRPr="00B672E5">
        <w:t xml:space="preserve">, pues, </w:t>
      </w:r>
      <w:r w:rsidRPr="00B672E5">
        <w:t xml:space="preserve">de descubrir en Cristo </w:t>
      </w:r>
      <w:r w:rsidRPr="00B672E5">
        <w:rPr>
          <w:i/>
        </w:rPr>
        <w:t>“</w:t>
      </w:r>
      <w:r w:rsidR="00E90C90">
        <w:rPr>
          <w:i/>
        </w:rPr>
        <w:t>la piedra v</w:t>
      </w:r>
      <w:r w:rsidRPr="00B672E5">
        <w:rPr>
          <w:i/>
        </w:rPr>
        <w:t>iva, rechazada por los hombres, pero escogida y preciosa a los ojos de Dios”.</w:t>
      </w:r>
      <w:r w:rsidRPr="00B672E5">
        <w:t xml:space="preserve">  Así, cuando el hombre comprende y asume que su dignidad </w:t>
      </w:r>
      <w:r w:rsidR="00EB55CF" w:rsidRPr="00B672E5">
        <w:t>no es cuestión de méritos ni condicionamientos humanos sino</w:t>
      </w:r>
      <w:r w:rsidRPr="00B672E5">
        <w:t xml:space="preserve"> </w:t>
      </w:r>
      <w:r w:rsidR="0064339A" w:rsidRPr="00B672E5">
        <w:t>‘</w:t>
      </w:r>
      <w:r w:rsidRPr="00B672E5">
        <w:rPr>
          <w:i/>
        </w:rPr>
        <w:t>don de Dios</w:t>
      </w:r>
      <w:r w:rsidR="0064339A" w:rsidRPr="00B672E5">
        <w:rPr>
          <w:i/>
        </w:rPr>
        <w:t>’</w:t>
      </w:r>
      <w:r w:rsidRPr="00B672E5">
        <w:t>, se descubre</w:t>
      </w:r>
      <w:r w:rsidR="00E90C90">
        <w:t xml:space="preserve"> </w:t>
      </w:r>
      <w:r w:rsidRPr="00B672E5">
        <w:t>miembro activo de la sociedad</w:t>
      </w:r>
      <w:r w:rsidR="00B0750C" w:rsidRPr="00B672E5">
        <w:t xml:space="preserve">, y se compromete a defender, desde </w:t>
      </w:r>
      <w:r w:rsidR="0064339A" w:rsidRPr="00B672E5">
        <w:t xml:space="preserve">la razón, las acciones pacíficas y </w:t>
      </w:r>
      <w:r w:rsidR="00B0750C" w:rsidRPr="00B672E5">
        <w:t>la legalidad constitucional de los pueblos</w:t>
      </w:r>
      <w:r w:rsidR="0064339A" w:rsidRPr="00B672E5">
        <w:t>,</w:t>
      </w:r>
      <w:r w:rsidR="00B0750C" w:rsidRPr="00B672E5">
        <w:t xml:space="preserve"> su dignidad, sus derechos, sus ideas, su familia, su país…</w:t>
      </w:r>
    </w:p>
    <w:p w:rsidR="0064339A" w:rsidRDefault="0064339A"/>
    <w:p w:rsidR="00B672E5" w:rsidRPr="00C4512B" w:rsidRDefault="00B672E5" w:rsidP="00B672E5">
      <w:pPr>
        <w:jc w:val="center"/>
        <w:rPr>
          <w:rFonts w:ascii="Times New Roman" w:hAnsi="Times New Roman" w:cs="Times New Roman"/>
          <w:b/>
          <w:i/>
        </w:rPr>
      </w:pPr>
      <w:r w:rsidRPr="00C4512B">
        <w:rPr>
          <w:rFonts w:ascii="Times New Roman" w:hAnsi="Times New Roman" w:cs="Times New Roman"/>
          <w:b/>
          <w:i/>
          <w:sz w:val="20"/>
          <w:shd w:val="clear" w:color="auto" w:fill="FFFFFF"/>
        </w:rPr>
        <w:t>“…</w:t>
      </w:r>
      <w:r w:rsidRPr="00C4512B">
        <w:rPr>
          <w:rFonts w:ascii="Times New Roman" w:hAnsi="Times New Roman" w:cs="Times New Roman"/>
          <w:b/>
          <w:i/>
          <w:sz w:val="20"/>
          <w:shd w:val="clear" w:color="auto" w:fill="FFFFFF"/>
        </w:rPr>
        <w:t>Felipe, tanto tiempo hace que estoy con ustedes, ¿y todavía no me conoces?</w:t>
      </w:r>
      <w:r w:rsidRPr="00C4512B">
        <w:rPr>
          <w:rFonts w:ascii="Times New Roman" w:hAnsi="Times New Roman" w:cs="Times New Roman"/>
          <w:b/>
          <w:i/>
          <w:sz w:val="20"/>
          <w:shd w:val="clear" w:color="auto" w:fill="FFFFFF"/>
        </w:rPr>
        <w:t>…”</w:t>
      </w:r>
    </w:p>
    <w:p w:rsidR="00B672E5" w:rsidRPr="00C4512B" w:rsidRDefault="00B672E5" w:rsidP="00B672E5">
      <w:pPr>
        <w:jc w:val="center"/>
        <w:rPr>
          <w:b/>
          <w:color w:val="C00000"/>
          <w:sz w:val="16"/>
        </w:rPr>
      </w:pPr>
      <w:r w:rsidRPr="00C4512B">
        <w:rPr>
          <w:b/>
          <w:color w:val="C00000"/>
          <w:sz w:val="16"/>
        </w:rPr>
        <w:t>(</w:t>
      </w:r>
      <w:r w:rsidRPr="00C4512B">
        <w:rPr>
          <w:b/>
          <w:color w:val="C00000"/>
          <w:sz w:val="16"/>
        </w:rPr>
        <w:t>Evangelio: San Juan 14</w:t>
      </w:r>
      <w:r w:rsidRPr="00C4512B">
        <w:rPr>
          <w:b/>
          <w:color w:val="C00000"/>
          <w:sz w:val="16"/>
        </w:rPr>
        <w:t xml:space="preserve">, </w:t>
      </w:r>
      <w:r w:rsidRPr="00C4512B">
        <w:rPr>
          <w:b/>
          <w:color w:val="C00000"/>
          <w:sz w:val="16"/>
        </w:rPr>
        <w:t>1</w:t>
      </w:r>
      <w:r w:rsidRPr="00C4512B">
        <w:rPr>
          <w:b/>
          <w:color w:val="C00000"/>
          <w:sz w:val="16"/>
        </w:rPr>
        <w:t xml:space="preserve"> –</w:t>
      </w:r>
      <w:r w:rsidRPr="00C4512B">
        <w:rPr>
          <w:b/>
          <w:color w:val="C00000"/>
          <w:sz w:val="16"/>
        </w:rPr>
        <w:t>12</w:t>
      </w:r>
      <w:r w:rsidRPr="00C4512B">
        <w:rPr>
          <w:b/>
          <w:color w:val="C00000"/>
          <w:sz w:val="16"/>
        </w:rPr>
        <w:t>)</w:t>
      </w:r>
    </w:p>
    <w:p w:rsidR="00B672E5" w:rsidRDefault="00B672E5"/>
    <w:p w:rsidR="00BE3DE0" w:rsidRDefault="00285A1D">
      <w:r>
        <w:t>Conocer a Jesús es conocer el rostro misericordioso de Dios… Excluir a Dios del camino humano es desconocer el sacrificio de amor de Jesucristo</w:t>
      </w:r>
      <w:r w:rsidR="00E90C90">
        <w:t xml:space="preserve"> en la c</w:t>
      </w:r>
      <w:r w:rsidR="00C4512B">
        <w:t>ruz</w:t>
      </w:r>
      <w:r>
        <w:t xml:space="preserve"> y</w:t>
      </w:r>
      <w:r w:rsidR="00C4512B">
        <w:t xml:space="preserve"> </w:t>
      </w:r>
      <w:r w:rsidR="00E90C90">
        <w:t>su</w:t>
      </w:r>
      <w:r w:rsidR="00C4512B">
        <w:t xml:space="preserve"> victoria </w:t>
      </w:r>
      <w:r w:rsidR="00805EF2">
        <w:t xml:space="preserve">gloriosa </w:t>
      </w:r>
      <w:r w:rsidR="00E90C90">
        <w:t>sobre la muerte</w:t>
      </w:r>
      <w:r w:rsidR="00C4512B">
        <w:t xml:space="preserve"> </w:t>
      </w:r>
      <w:r w:rsidR="00805EF2">
        <w:t>al recibir la</w:t>
      </w:r>
      <w:r w:rsidR="00C4512B">
        <w:t xml:space="preserve"> resurrección</w:t>
      </w:r>
      <w:r w:rsidR="00E90C90">
        <w:t xml:space="preserve"> que le concede el Padre</w:t>
      </w:r>
      <w:r w:rsidR="00C4512B">
        <w:t>;</w:t>
      </w:r>
      <w:r>
        <w:t xml:space="preserve"> por tanto,</w:t>
      </w:r>
      <w:r w:rsidR="00C4512B">
        <w:t xml:space="preserve"> es</w:t>
      </w:r>
      <w:r>
        <w:t xml:space="preserve"> arriesgarse a malentender, malinterpretar y desviar el camino </w:t>
      </w:r>
      <w:r w:rsidR="00C4512B">
        <w:t xml:space="preserve">ético </w:t>
      </w:r>
      <w:r>
        <w:t xml:space="preserve">de la civilización humana. </w:t>
      </w:r>
    </w:p>
    <w:p w:rsidR="00C4512B" w:rsidRDefault="00C4512B"/>
    <w:p w:rsidR="00C4512B" w:rsidRPr="00B672E5" w:rsidRDefault="00C4512B">
      <w:r>
        <w:t xml:space="preserve">Bien lo anota Aparecida en </w:t>
      </w:r>
      <w:r w:rsidR="00805EF2">
        <w:t>el</w:t>
      </w:r>
      <w:bookmarkStart w:id="0" w:name="_GoBack"/>
      <w:bookmarkEnd w:id="0"/>
      <w:r>
        <w:t xml:space="preserve"> numeral 56: </w:t>
      </w:r>
      <w:r w:rsidRPr="00C4512B">
        <w:rPr>
          <w:i/>
        </w:rPr>
        <w:t>“La religión cristiana y las otras religiones pueden contribuir al desarrollo solamente si Dios tiene un lugar en la espera pública, con específica referencia a la dimensión cultural, social, económica y, en particular, política… En el laicismo y en el fundamentalismo se pierde la posibilidad de un diálogo fecundo y de una provechosa colaboración entre la razón y la fe religiosa.”</w:t>
      </w:r>
    </w:p>
    <w:sectPr w:rsidR="00C4512B" w:rsidRPr="00B672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DA"/>
    <w:rsid w:val="00194F36"/>
    <w:rsid w:val="00285A1D"/>
    <w:rsid w:val="002875DF"/>
    <w:rsid w:val="002D69FD"/>
    <w:rsid w:val="00334D10"/>
    <w:rsid w:val="00484212"/>
    <w:rsid w:val="00550A2A"/>
    <w:rsid w:val="0064339A"/>
    <w:rsid w:val="007802DA"/>
    <w:rsid w:val="00805EF2"/>
    <w:rsid w:val="00A25AF0"/>
    <w:rsid w:val="00A26995"/>
    <w:rsid w:val="00AF5BAC"/>
    <w:rsid w:val="00B0750C"/>
    <w:rsid w:val="00B672E5"/>
    <w:rsid w:val="00BE3DE0"/>
    <w:rsid w:val="00C05B1A"/>
    <w:rsid w:val="00C30182"/>
    <w:rsid w:val="00C4512B"/>
    <w:rsid w:val="00E33709"/>
    <w:rsid w:val="00E90C90"/>
    <w:rsid w:val="00EB55CF"/>
    <w:rsid w:val="00F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Pasante</dc:creator>
  <cp:lastModifiedBy>Pasante</cp:lastModifiedBy>
  <cp:revision>14</cp:revision>
  <dcterms:created xsi:type="dcterms:W3CDTF">2017-05-11T16:47:00Z</dcterms:created>
  <dcterms:modified xsi:type="dcterms:W3CDTF">2017-05-11T21:06:00Z</dcterms:modified>
</cp:coreProperties>
</file>